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13D43" w14:textId="77777777" w:rsidR="00136A5A" w:rsidRDefault="000760E7" w:rsidP="00F70A98">
      <w:pPr>
        <w:spacing w:before="120" w:after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COMMENT PLANTER UN ARBRE</w:t>
      </w:r>
      <w:r w:rsidR="00F70A98">
        <w:rPr>
          <w:rFonts w:ascii="Arial" w:hAnsi="Arial" w:cs="Arial"/>
          <w:sz w:val="22"/>
          <w:szCs w:val="22"/>
        </w:rPr>
        <w:t> ?</w:t>
      </w:r>
    </w:p>
    <w:p w14:paraId="641823BB" w14:textId="77777777" w:rsidR="00136A5A" w:rsidRDefault="00136A5A" w:rsidP="00136A5A">
      <w:pPr>
        <w:spacing w:before="120" w:after="120"/>
        <w:ind w:left="1678"/>
        <w:jc w:val="both"/>
        <w:outlineLvl w:val="0"/>
        <w:rPr>
          <w:rFonts w:ascii="Arial" w:hAnsi="Arial" w:cs="Arial"/>
          <w:sz w:val="22"/>
          <w:szCs w:val="22"/>
        </w:rPr>
      </w:pPr>
    </w:p>
    <w:p w14:paraId="0D1FA876" w14:textId="77777777" w:rsidR="00F70A98" w:rsidRPr="005B3C24" w:rsidRDefault="005B3C24" w:rsidP="00AC7FB3">
      <w:pPr>
        <w:autoSpaceDE w:val="0"/>
        <w:autoSpaceDN w:val="0"/>
        <w:adjustRightInd w:val="0"/>
        <w:rPr>
          <w:rFonts w:ascii="CIDFont+F1" w:eastAsiaTheme="minorHAnsi" w:hAnsi="CIDFont+F1" w:cs="CIDFont+F1"/>
          <w:b/>
          <w:lang w:eastAsia="en-US"/>
        </w:rPr>
      </w:pPr>
      <w:r>
        <w:rPr>
          <w:rFonts w:ascii="CIDFont+F1" w:eastAsiaTheme="minorHAnsi" w:hAnsi="CIDFont+F1" w:cs="CIDFont+F1"/>
          <w:b/>
          <w:lang w:eastAsia="en-US"/>
        </w:rPr>
        <w:t>Bien choisir son arbre</w:t>
      </w:r>
    </w:p>
    <w:p w14:paraId="128E5D15" w14:textId="77777777" w:rsidR="00F70A98" w:rsidRDefault="005E4C4A" w:rsidP="005E4C4A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Un achat local</w:t>
      </w:r>
      <w:r w:rsidR="00AC7FB3">
        <w:rPr>
          <w:rFonts w:ascii="CIDFont+F2" w:eastAsiaTheme="minorHAnsi" w:hAnsi="CIDFont+F2" w:cs="CIDFont+F2"/>
          <w:lang w:eastAsia="en-US"/>
        </w:rPr>
        <w:t xml:space="preserve"> chez un pépiniériste</w:t>
      </w:r>
      <w:r>
        <w:rPr>
          <w:rFonts w:ascii="CIDFont+F2" w:eastAsiaTheme="minorHAnsi" w:hAnsi="CIDFont+F2" w:cs="CIDFont+F2"/>
          <w:lang w:eastAsia="en-US"/>
        </w:rPr>
        <w:t xml:space="preserve"> garantit un végétal adapté à votre climat et à</w:t>
      </w:r>
      <w:r w:rsidR="00AC7FB3">
        <w:rPr>
          <w:rFonts w:ascii="CIDFont+F2" w:eastAsiaTheme="minorHAnsi" w:hAnsi="CIDFont+F2" w:cs="CIDFont+F2"/>
          <w:lang w:eastAsia="en-US"/>
        </w:rPr>
        <w:t xml:space="preserve"> votre </w:t>
      </w:r>
      <w:r>
        <w:rPr>
          <w:rFonts w:ascii="CIDFont+F2" w:eastAsiaTheme="minorHAnsi" w:hAnsi="CIDFont+F2" w:cs="CIDFont+F2"/>
          <w:lang w:eastAsia="en-US"/>
        </w:rPr>
        <w:t xml:space="preserve">sol. Les critères de qualité attendus sont : </w:t>
      </w:r>
    </w:p>
    <w:p w14:paraId="7A95BA87" w14:textId="77777777" w:rsidR="00F70A98" w:rsidRDefault="005E4C4A" w:rsidP="00F70A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 w:rsidRPr="00F70A98">
        <w:rPr>
          <w:rFonts w:ascii="CIDFont+F2" w:eastAsiaTheme="minorHAnsi" w:hAnsi="CIDFont+F2" w:cs="CIDFont+F2"/>
          <w:lang w:eastAsia="en-US"/>
        </w:rPr>
        <w:t>une formation réguliè</w:t>
      </w:r>
      <w:r w:rsidR="00AC7FB3" w:rsidRPr="00F70A98">
        <w:rPr>
          <w:rFonts w:ascii="CIDFont+F2" w:eastAsiaTheme="minorHAnsi" w:hAnsi="CIDFont+F2" w:cs="CIDFont+F2"/>
          <w:lang w:eastAsia="en-US"/>
        </w:rPr>
        <w:t xml:space="preserve">re et </w:t>
      </w:r>
      <w:r w:rsidRPr="00F70A98">
        <w:rPr>
          <w:rFonts w:ascii="CIDFont+F2" w:eastAsiaTheme="minorHAnsi" w:hAnsi="CIDFont+F2" w:cs="CIDFont+F2"/>
          <w:lang w:eastAsia="en-US"/>
        </w:rPr>
        <w:t xml:space="preserve">architecturé du sujet, avec des pousses normales des branches et des racines. </w:t>
      </w:r>
    </w:p>
    <w:p w14:paraId="5D21CD52" w14:textId="77777777" w:rsidR="00F70A98" w:rsidRPr="00F70A98" w:rsidRDefault="00F70A98" w:rsidP="00F70A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 w:rsidRPr="00F70A98">
        <w:rPr>
          <w:rFonts w:ascii="CIDFont+F2" w:eastAsiaTheme="minorHAnsi" w:hAnsi="CIDFont+F2" w:cs="CIDFont+F2"/>
          <w:lang w:eastAsia="en-US"/>
        </w:rPr>
        <w:t>des troncs droits, sans déformations ni plaies.</w:t>
      </w:r>
    </w:p>
    <w:p w14:paraId="74CE9B6D" w14:textId="77777777" w:rsidR="00AC7FB3" w:rsidRPr="00F70A98" w:rsidRDefault="00F70A98" w:rsidP="00F70A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l</w:t>
      </w:r>
      <w:r w:rsidR="005E4C4A" w:rsidRPr="00F70A98">
        <w:rPr>
          <w:rFonts w:ascii="CIDFont+F2" w:eastAsiaTheme="minorHAnsi" w:hAnsi="CIDFont+F2" w:cs="CIDFont+F2"/>
          <w:lang w:eastAsia="en-US"/>
        </w:rPr>
        <w:t>es arbres qui</w:t>
      </w:r>
      <w:r w:rsidRPr="00F70A98">
        <w:rPr>
          <w:rFonts w:ascii="CIDFont+F2" w:eastAsiaTheme="minorHAnsi" w:hAnsi="CIDFont+F2" w:cs="CIDFont+F2"/>
          <w:lang w:eastAsia="en-US"/>
        </w:rPr>
        <w:t xml:space="preserve"> </w:t>
      </w:r>
      <w:r w:rsidR="005E4C4A" w:rsidRPr="00F70A98">
        <w:rPr>
          <w:rFonts w:ascii="CIDFont+F2" w:eastAsiaTheme="minorHAnsi" w:hAnsi="CIDFont+F2" w:cs="CIDFont+F2"/>
          <w:lang w:eastAsia="en-US"/>
        </w:rPr>
        <w:t xml:space="preserve">grandissent verticalement </w:t>
      </w:r>
      <w:r w:rsidRPr="00F70A98">
        <w:rPr>
          <w:rFonts w:ascii="CIDFont+F2" w:eastAsiaTheme="minorHAnsi" w:hAnsi="CIDFont+F2" w:cs="CIDFont+F2"/>
          <w:lang w:eastAsia="en-US"/>
        </w:rPr>
        <w:t xml:space="preserve">doivent avoir une seule flèche, </w:t>
      </w:r>
    </w:p>
    <w:p w14:paraId="352DA03B" w14:textId="77777777" w:rsidR="000F38A1" w:rsidRDefault="005E4C4A" w:rsidP="00AC7FB3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On achète les arbres à racines nues, en pot (conteneur) ou en mottes. Attention, un</w:t>
      </w:r>
      <w:r w:rsidR="00F70A98">
        <w:rPr>
          <w:rFonts w:ascii="CIDFont+F2" w:eastAsiaTheme="minorHAnsi" w:hAnsi="CIDFont+F2" w:cs="CIDFont+F2"/>
          <w:lang w:eastAsia="en-US"/>
        </w:rPr>
        <w:t xml:space="preserve"> </w:t>
      </w:r>
      <w:r>
        <w:rPr>
          <w:rFonts w:ascii="CIDFont+F2" w:eastAsiaTheme="minorHAnsi" w:hAnsi="CIDFont+F2" w:cs="CIDFont+F2"/>
          <w:lang w:eastAsia="en-US"/>
        </w:rPr>
        <w:t>arbre en pot ne doit pas avoir de racines trop importantes qui</w:t>
      </w:r>
      <w:r w:rsidR="00AC7FB3">
        <w:rPr>
          <w:rFonts w:ascii="CIDFont+F2" w:eastAsiaTheme="minorHAnsi" w:hAnsi="CIDFont+F2" w:cs="CIDFont+F2"/>
          <w:lang w:eastAsia="en-US"/>
        </w:rPr>
        <w:t xml:space="preserve"> </w:t>
      </w:r>
      <w:r w:rsidR="00F70A98">
        <w:rPr>
          <w:rFonts w:ascii="CIDFont+F2" w:eastAsiaTheme="minorHAnsi" w:hAnsi="CIDFont+F2" w:cs="CIDFont+F2"/>
          <w:lang w:eastAsia="en-US"/>
        </w:rPr>
        <w:t>« </w:t>
      </w:r>
      <w:proofErr w:type="spellStart"/>
      <w:r w:rsidR="00AC7FB3">
        <w:rPr>
          <w:rFonts w:ascii="CIDFont+F2" w:eastAsiaTheme="minorHAnsi" w:hAnsi="CIDFont+F2" w:cs="CIDFont+F2"/>
          <w:lang w:eastAsia="en-US"/>
        </w:rPr>
        <w:t>chigno</w:t>
      </w:r>
      <w:r w:rsidR="00F70A98">
        <w:rPr>
          <w:rFonts w:ascii="CIDFont+F2" w:eastAsiaTheme="minorHAnsi" w:hAnsi="CIDFont+F2" w:cs="CIDFont+F2"/>
          <w:lang w:eastAsia="en-US"/>
        </w:rPr>
        <w:t>n</w:t>
      </w:r>
      <w:r w:rsidR="00AC7FB3">
        <w:rPr>
          <w:rFonts w:ascii="CIDFont+F2" w:eastAsiaTheme="minorHAnsi" w:hAnsi="CIDFont+F2" w:cs="CIDFont+F2"/>
          <w:lang w:eastAsia="en-US"/>
        </w:rPr>
        <w:t>nent</w:t>
      </w:r>
      <w:proofErr w:type="spellEnd"/>
      <w:r w:rsidR="00F70A98">
        <w:rPr>
          <w:rFonts w:ascii="CIDFont+F2" w:eastAsiaTheme="minorHAnsi" w:hAnsi="CIDFont+F2" w:cs="CIDFont+F2"/>
          <w:lang w:eastAsia="en-US"/>
        </w:rPr>
        <w:t> »</w:t>
      </w:r>
      <w:r w:rsidR="00AC7FB3">
        <w:rPr>
          <w:rFonts w:ascii="CIDFont+F2" w:eastAsiaTheme="minorHAnsi" w:hAnsi="CIDFont+F2" w:cs="CIDFont+F2"/>
          <w:lang w:eastAsia="en-US"/>
        </w:rPr>
        <w:t xml:space="preserve"> (tournent autour du </w:t>
      </w:r>
      <w:r w:rsidR="000F38A1">
        <w:rPr>
          <w:rFonts w:ascii="CIDFont+F2" w:eastAsiaTheme="minorHAnsi" w:hAnsi="CIDFont+F2" w:cs="CIDFont+F2"/>
          <w:lang w:eastAsia="en-US"/>
        </w:rPr>
        <w:t>pot).</w:t>
      </w:r>
    </w:p>
    <w:p w14:paraId="3268C62F" w14:textId="77777777" w:rsidR="000F38A1" w:rsidRDefault="000F38A1" w:rsidP="00AC7FB3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14:paraId="7887CF3D" w14:textId="77777777" w:rsidR="00F70A98" w:rsidRPr="005B3C24" w:rsidRDefault="00E97CB3" w:rsidP="005E4C4A">
      <w:pPr>
        <w:autoSpaceDE w:val="0"/>
        <w:autoSpaceDN w:val="0"/>
        <w:adjustRightInd w:val="0"/>
        <w:rPr>
          <w:rFonts w:ascii="CIDFont+F2" w:eastAsiaTheme="minorHAnsi" w:hAnsi="CIDFont+F2" w:cs="CIDFont+F2"/>
          <w:b/>
          <w:lang w:eastAsia="en-US"/>
        </w:rPr>
      </w:pPr>
      <w:r>
        <w:rPr>
          <w:rFonts w:ascii="CIDFont+F1" w:eastAsiaTheme="minorHAnsi" w:hAnsi="CIDFont+F1" w:cs="CIDFont+F1"/>
          <w:b/>
          <w:lang w:eastAsia="en-US"/>
        </w:rPr>
        <w:t>Préparer l</w:t>
      </w:r>
      <w:r w:rsidR="005B3C24" w:rsidRPr="005B3C24">
        <w:rPr>
          <w:rFonts w:ascii="CIDFont+F1" w:eastAsiaTheme="minorHAnsi" w:hAnsi="CIDFont+F1" w:cs="CIDFont+F1"/>
          <w:b/>
          <w:lang w:eastAsia="en-US"/>
        </w:rPr>
        <w:t>a plantation</w:t>
      </w:r>
    </w:p>
    <w:p w14:paraId="0D265305" w14:textId="77777777" w:rsidR="005E4C4A" w:rsidRDefault="0078112B" w:rsidP="005E4C4A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En préalable, v</w:t>
      </w:r>
      <w:r w:rsidR="005E4C4A">
        <w:rPr>
          <w:rFonts w:ascii="CIDFont+F2" w:eastAsiaTheme="minorHAnsi" w:hAnsi="CIDFont+F2" w:cs="CIDFont+F2"/>
          <w:lang w:eastAsia="en-US"/>
        </w:rPr>
        <w:t xml:space="preserve">ous pouvez exécuter une taille </w:t>
      </w:r>
      <w:r w:rsidR="00AC7FB3">
        <w:rPr>
          <w:rFonts w:ascii="CIDFont+F2" w:eastAsiaTheme="minorHAnsi" w:hAnsi="CIDFont+F2" w:cs="CIDFont+F2"/>
          <w:lang w:eastAsia="en-US"/>
        </w:rPr>
        <w:t xml:space="preserve">de formation des branches et un </w:t>
      </w:r>
      <w:r w:rsidR="005E4C4A">
        <w:rPr>
          <w:rFonts w:ascii="CIDFont+F2" w:eastAsiaTheme="minorHAnsi" w:hAnsi="CIDFont+F2" w:cs="CIDFont+F2"/>
          <w:lang w:eastAsia="en-US"/>
        </w:rPr>
        <w:t>habillage des racines (taille de rafraîchissement). Le pralinage est une action qui consiste à</w:t>
      </w:r>
      <w:r w:rsidR="00AC7FB3">
        <w:rPr>
          <w:rFonts w:ascii="CIDFont+F2" w:eastAsiaTheme="minorHAnsi" w:hAnsi="CIDFont+F2" w:cs="CIDFont+F2"/>
          <w:lang w:eastAsia="en-US"/>
        </w:rPr>
        <w:t xml:space="preserve"> </w:t>
      </w:r>
      <w:r w:rsidR="005E4C4A">
        <w:rPr>
          <w:rFonts w:ascii="CIDFont+F2" w:eastAsiaTheme="minorHAnsi" w:hAnsi="CIDFont+F2" w:cs="CIDFont+F2"/>
          <w:lang w:eastAsia="en-US"/>
        </w:rPr>
        <w:t>tremper les racines dans un produit spécifique pour une meilleur</w:t>
      </w:r>
      <w:r w:rsidR="00AC7FB3">
        <w:rPr>
          <w:rFonts w:ascii="CIDFont+F2" w:eastAsiaTheme="minorHAnsi" w:hAnsi="CIDFont+F2" w:cs="CIDFont+F2"/>
          <w:lang w:eastAsia="en-US"/>
        </w:rPr>
        <w:t xml:space="preserve">e reprise. Les arbres en pot ou </w:t>
      </w:r>
      <w:r w:rsidR="005E4C4A">
        <w:rPr>
          <w:rFonts w:ascii="CIDFont+F2" w:eastAsiaTheme="minorHAnsi" w:hAnsi="CIDFont+F2" w:cs="CIDFont+F2"/>
          <w:lang w:eastAsia="en-US"/>
        </w:rPr>
        <w:t>en motte doivent être trempés avant la mise en terre (bassinage). Vous pouvez aussi proté</w:t>
      </w:r>
      <w:r w:rsidR="00AC7FB3">
        <w:rPr>
          <w:rFonts w:ascii="CIDFont+F2" w:eastAsiaTheme="minorHAnsi" w:hAnsi="CIDFont+F2" w:cs="CIDFont+F2"/>
          <w:lang w:eastAsia="en-US"/>
        </w:rPr>
        <w:t xml:space="preserve">ger </w:t>
      </w:r>
      <w:r w:rsidR="005E4C4A">
        <w:rPr>
          <w:rFonts w:ascii="CIDFont+F2" w:eastAsiaTheme="minorHAnsi" w:hAnsi="CIDFont+F2" w:cs="CIDFont+F2"/>
          <w:lang w:eastAsia="en-US"/>
        </w:rPr>
        <w:t>le tronc des échaudures (coup de soleil qui crevasse l’écorce)</w:t>
      </w:r>
      <w:r>
        <w:rPr>
          <w:rFonts w:ascii="CIDFont+F2" w:eastAsiaTheme="minorHAnsi" w:hAnsi="CIDFont+F2" w:cs="CIDFont+F2"/>
          <w:lang w:eastAsia="en-US"/>
        </w:rPr>
        <w:t xml:space="preserve"> avec un entourage de nattes</w:t>
      </w:r>
      <w:r w:rsidR="005E4C4A">
        <w:rPr>
          <w:rFonts w:ascii="CIDFont+F2" w:eastAsiaTheme="minorHAnsi" w:hAnsi="CIDFont+F2" w:cs="CIDFont+F2"/>
          <w:lang w:eastAsia="en-US"/>
        </w:rPr>
        <w:t>. La pé</w:t>
      </w:r>
      <w:r w:rsidR="00AC7FB3">
        <w:rPr>
          <w:rFonts w:ascii="CIDFont+F2" w:eastAsiaTheme="minorHAnsi" w:hAnsi="CIDFont+F2" w:cs="CIDFont+F2"/>
          <w:lang w:eastAsia="en-US"/>
        </w:rPr>
        <w:t xml:space="preserve">riode de </w:t>
      </w:r>
      <w:r w:rsidR="005E4C4A">
        <w:rPr>
          <w:rFonts w:ascii="CIDFont+F2" w:eastAsiaTheme="minorHAnsi" w:hAnsi="CIDFont+F2" w:cs="CIDFont+F2"/>
          <w:lang w:eastAsia="en-US"/>
        </w:rPr>
        <w:t>plantation d’un arbre est du 15 novembre au 15 mars hors période de gel.</w:t>
      </w:r>
    </w:p>
    <w:p w14:paraId="124BA409" w14:textId="77777777" w:rsidR="000F38A1" w:rsidRDefault="000F38A1" w:rsidP="005E4C4A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14:paraId="7AE0B01A" w14:textId="77777777" w:rsidR="00AC7FB3" w:rsidRPr="00E97CB3" w:rsidRDefault="00E97CB3" w:rsidP="00AC7FB3">
      <w:pPr>
        <w:autoSpaceDE w:val="0"/>
        <w:autoSpaceDN w:val="0"/>
        <w:adjustRightInd w:val="0"/>
        <w:rPr>
          <w:rFonts w:ascii="CIDFont+F2" w:eastAsiaTheme="minorHAnsi" w:hAnsi="CIDFont+F2" w:cs="CIDFont+F2"/>
          <w:b/>
          <w:lang w:eastAsia="en-US"/>
        </w:rPr>
      </w:pPr>
      <w:r w:rsidRPr="00E97CB3">
        <w:rPr>
          <w:rFonts w:ascii="CIDFont+F1" w:eastAsiaTheme="minorHAnsi" w:hAnsi="CIDFont+F1" w:cs="CIDFont+F1"/>
          <w:b/>
          <w:lang w:eastAsia="en-US"/>
        </w:rPr>
        <w:t>Comment creuser ?</w:t>
      </w:r>
    </w:p>
    <w:p w14:paraId="18D0D68D" w14:textId="77777777" w:rsidR="005E4C4A" w:rsidRDefault="005E4C4A" w:rsidP="005E4C4A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Le trou doit être le plus grand possible. Pourquoi ? Parce que la terre</w:t>
      </w:r>
      <w:r w:rsidR="00E97CB3">
        <w:rPr>
          <w:rFonts w:ascii="CIDFont+F2" w:eastAsiaTheme="minorHAnsi" w:hAnsi="CIDFont+F2" w:cs="CIDFont+F2"/>
          <w:lang w:eastAsia="en-US"/>
        </w:rPr>
        <w:t>,</w:t>
      </w:r>
      <w:r>
        <w:rPr>
          <w:rFonts w:ascii="CIDFont+F2" w:eastAsiaTheme="minorHAnsi" w:hAnsi="CIDFont+F2" w:cs="CIDFont+F2"/>
          <w:lang w:eastAsia="en-US"/>
        </w:rPr>
        <w:t xml:space="preserve"> qui sera</w:t>
      </w:r>
      <w:r w:rsidR="00E97CB3">
        <w:rPr>
          <w:rFonts w:ascii="CIDFont+F2" w:eastAsiaTheme="minorHAnsi" w:hAnsi="CIDFont+F2" w:cs="CIDFont+F2"/>
          <w:lang w:eastAsia="en-US"/>
        </w:rPr>
        <w:t xml:space="preserve"> ainsi </w:t>
      </w:r>
    </w:p>
    <w:p w14:paraId="1EC39180" w14:textId="77777777" w:rsidR="005E4C4A" w:rsidRDefault="005E4C4A" w:rsidP="005E4C4A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proofErr w:type="gramStart"/>
      <w:r>
        <w:rPr>
          <w:rFonts w:ascii="CIDFont+F2" w:eastAsiaTheme="minorHAnsi" w:hAnsi="CIDFont+F2" w:cs="CIDFont+F2"/>
          <w:lang w:eastAsia="en-US"/>
        </w:rPr>
        <w:t>décompactée</w:t>
      </w:r>
      <w:proofErr w:type="gramEnd"/>
      <w:r>
        <w:rPr>
          <w:rFonts w:ascii="CIDFont+F2" w:eastAsiaTheme="minorHAnsi" w:hAnsi="CIDFont+F2" w:cs="CIDFont+F2"/>
          <w:lang w:eastAsia="en-US"/>
        </w:rPr>
        <w:t>, retiendra et stockera l’eau (comme dans un pot) et que les racines se</w:t>
      </w:r>
    </w:p>
    <w:p w14:paraId="4FB1B0C5" w14:textId="77777777" w:rsidR="00E97CB3" w:rsidRDefault="005E4C4A" w:rsidP="005E4C4A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proofErr w:type="gramStart"/>
      <w:r>
        <w:rPr>
          <w:rFonts w:ascii="CIDFont+F2" w:eastAsiaTheme="minorHAnsi" w:hAnsi="CIDFont+F2" w:cs="CIDFont+F2"/>
          <w:lang w:eastAsia="en-US"/>
        </w:rPr>
        <w:t>développeront</w:t>
      </w:r>
      <w:proofErr w:type="gramEnd"/>
      <w:r>
        <w:rPr>
          <w:rFonts w:ascii="CIDFont+F2" w:eastAsiaTheme="minorHAnsi" w:hAnsi="CIDFont+F2" w:cs="CIDFont+F2"/>
          <w:lang w:eastAsia="en-US"/>
        </w:rPr>
        <w:t xml:space="preserve"> sans résistances. </w:t>
      </w:r>
    </w:p>
    <w:p w14:paraId="6ED7442A" w14:textId="77777777" w:rsidR="005E4C4A" w:rsidRDefault="005E4C4A" w:rsidP="005E4C4A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Pour un arbre en 16/18, dont le creusement est réalisé mé</w:t>
      </w:r>
      <w:r w:rsidR="00AC7FB3">
        <w:rPr>
          <w:rFonts w:ascii="CIDFont+F2" w:eastAsiaTheme="minorHAnsi" w:hAnsi="CIDFont+F2" w:cs="CIDFont+F2"/>
          <w:lang w:eastAsia="en-US"/>
        </w:rPr>
        <w:t>caniquement, 2m</w:t>
      </w:r>
      <w:r w:rsidR="00E97CB3">
        <w:rPr>
          <w:rFonts w:ascii="CIDFont+F2" w:eastAsiaTheme="minorHAnsi" w:hAnsi="CIDFont+F2" w:cs="CIDFont+F2"/>
          <w:lang w:eastAsia="en-US"/>
        </w:rPr>
        <w:t xml:space="preserve"> x 2m x</w:t>
      </w:r>
      <w:r>
        <w:rPr>
          <w:rFonts w:ascii="CIDFont+F2" w:eastAsiaTheme="minorHAnsi" w:hAnsi="CIDFont+F2" w:cs="CIDFont+F2"/>
          <w:lang w:eastAsia="en-US"/>
        </w:rPr>
        <w:t xml:space="preserve">  1.20m de profondeur décompactée de 0.30m d</w:t>
      </w:r>
      <w:r w:rsidR="00AC7FB3">
        <w:rPr>
          <w:rFonts w:ascii="CIDFont+F2" w:eastAsiaTheme="minorHAnsi" w:hAnsi="CIDFont+F2" w:cs="CIDFont+F2"/>
          <w:lang w:eastAsia="en-US"/>
        </w:rPr>
        <w:t>e plus, est le minimum dans une « </w:t>
      </w:r>
      <w:r>
        <w:rPr>
          <w:rFonts w:ascii="CIDFont+F2" w:eastAsiaTheme="minorHAnsi" w:hAnsi="CIDFont+F2" w:cs="CIDFont+F2"/>
          <w:lang w:eastAsia="en-US"/>
        </w:rPr>
        <w:t>bonne terre</w:t>
      </w:r>
      <w:r w:rsidR="00AC7FB3">
        <w:rPr>
          <w:rFonts w:ascii="CIDFont+F2" w:eastAsiaTheme="minorHAnsi" w:hAnsi="CIDFont+F2" w:cs="CIDFont+F2"/>
          <w:lang w:eastAsia="en-US"/>
        </w:rPr>
        <w:t> »</w:t>
      </w:r>
      <w:r>
        <w:rPr>
          <w:rFonts w:ascii="CIDFont+F2" w:eastAsiaTheme="minorHAnsi" w:hAnsi="CIDFont+F2" w:cs="CIDFont+F2"/>
          <w:lang w:eastAsia="en-US"/>
        </w:rPr>
        <w:t xml:space="preserve">. Pour un jeune arbre 8/10, un trou de 1m </w:t>
      </w:r>
      <w:r w:rsidR="00E97CB3">
        <w:rPr>
          <w:rFonts w:ascii="CIDFont+F2" w:eastAsiaTheme="minorHAnsi" w:hAnsi="CIDFont+F2" w:cs="CIDFont+F2"/>
          <w:lang w:eastAsia="en-US"/>
        </w:rPr>
        <w:t>x</w:t>
      </w:r>
      <w:r>
        <w:rPr>
          <w:rFonts w:ascii="CIDFont+F2" w:eastAsiaTheme="minorHAnsi" w:hAnsi="CIDFont+F2" w:cs="CIDFont+F2"/>
          <w:lang w:eastAsia="en-US"/>
        </w:rPr>
        <w:t xml:space="preserve"> 1m </w:t>
      </w:r>
      <w:r w:rsidR="00E97CB3">
        <w:rPr>
          <w:rFonts w:ascii="CIDFont+F2" w:eastAsiaTheme="minorHAnsi" w:hAnsi="CIDFont+F2" w:cs="CIDFont+F2"/>
          <w:lang w:eastAsia="en-US"/>
        </w:rPr>
        <w:t>x</w:t>
      </w:r>
      <w:r>
        <w:rPr>
          <w:rFonts w:ascii="CIDFont+F2" w:eastAsiaTheme="minorHAnsi" w:hAnsi="CIDFont+F2" w:cs="CIDFont+F2"/>
          <w:lang w:eastAsia="en-US"/>
        </w:rPr>
        <w:t xml:space="preserve"> 1m est juste suffisant.</w:t>
      </w:r>
    </w:p>
    <w:p w14:paraId="535EEDDA" w14:textId="77777777" w:rsidR="00E97CB3" w:rsidRDefault="00E97CB3" w:rsidP="005E4C4A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14:paraId="7BD7A1ED" w14:textId="77777777" w:rsidR="00E97CB3" w:rsidRPr="00E97CB3" w:rsidRDefault="00E97CB3" w:rsidP="00AC7FB3">
      <w:pPr>
        <w:autoSpaceDE w:val="0"/>
        <w:autoSpaceDN w:val="0"/>
        <w:adjustRightInd w:val="0"/>
        <w:rPr>
          <w:rFonts w:ascii="CIDFont+F2" w:eastAsiaTheme="minorHAnsi" w:hAnsi="CIDFont+F2" w:cs="CIDFont+F2"/>
          <w:b/>
          <w:lang w:eastAsia="en-US"/>
        </w:rPr>
      </w:pPr>
      <w:r w:rsidRPr="00E97CB3">
        <w:rPr>
          <w:rFonts w:ascii="CIDFont+F1" w:eastAsiaTheme="minorHAnsi" w:hAnsi="CIDFont+F1" w:cs="CIDFont+F1"/>
          <w:b/>
          <w:lang w:eastAsia="en-US"/>
        </w:rPr>
        <w:t>Faut-il remplacer la terre</w:t>
      </w:r>
      <w:r w:rsidR="005E4C4A" w:rsidRPr="00E97CB3">
        <w:rPr>
          <w:rFonts w:ascii="CIDFont+F2" w:eastAsiaTheme="minorHAnsi" w:hAnsi="CIDFont+F2" w:cs="CIDFont+F2"/>
          <w:b/>
          <w:lang w:eastAsia="en-US"/>
        </w:rPr>
        <w:t xml:space="preserve"> ?</w:t>
      </w:r>
    </w:p>
    <w:p w14:paraId="1A6C0A38" w14:textId="77777777" w:rsidR="00AC7FB3" w:rsidRDefault="005E4C4A" w:rsidP="00AC7FB3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Oui</w:t>
      </w:r>
      <w:r w:rsidR="00E97CB3">
        <w:rPr>
          <w:rFonts w:ascii="CIDFont+F2" w:eastAsiaTheme="minorHAnsi" w:hAnsi="CIDFont+F2" w:cs="CIDFont+F2"/>
          <w:lang w:eastAsia="en-US"/>
        </w:rPr>
        <w:t>,</w:t>
      </w:r>
      <w:r>
        <w:rPr>
          <w:rFonts w:ascii="CIDFont+F2" w:eastAsiaTheme="minorHAnsi" w:hAnsi="CIDFont+F2" w:cs="CIDFont+F2"/>
          <w:lang w:eastAsia="en-US"/>
        </w:rPr>
        <w:t xml:space="preserve"> si la terre extraite est mauvaise : terre à</w:t>
      </w:r>
      <w:r w:rsidR="00AC7FB3">
        <w:rPr>
          <w:rFonts w:ascii="CIDFont+F2" w:eastAsiaTheme="minorHAnsi" w:hAnsi="CIDFont+F2" w:cs="CIDFont+F2"/>
          <w:lang w:eastAsia="en-US"/>
        </w:rPr>
        <w:t xml:space="preserve"> vigne, trop limono-</w:t>
      </w:r>
      <w:r>
        <w:rPr>
          <w:rFonts w:ascii="CIDFont+F2" w:eastAsiaTheme="minorHAnsi" w:hAnsi="CIDFont+F2" w:cs="CIDFont+F2"/>
          <w:lang w:eastAsia="en-US"/>
        </w:rPr>
        <w:t>argileuse, terre urbaine compactée, asphyxiée ou polluée…</w:t>
      </w:r>
      <w:r w:rsidR="00AC7FB3">
        <w:rPr>
          <w:rFonts w:ascii="CIDFont+F2" w:eastAsiaTheme="minorHAnsi" w:hAnsi="CIDFont+F2" w:cs="CIDFont+F2"/>
          <w:lang w:eastAsia="en-US"/>
        </w:rPr>
        <w:t xml:space="preserve"> Si la terre est </w:t>
      </w:r>
      <w:r>
        <w:rPr>
          <w:rFonts w:ascii="CIDFont+F2" w:eastAsiaTheme="minorHAnsi" w:hAnsi="CIDFont+F2" w:cs="CIDFont+F2"/>
          <w:lang w:eastAsia="en-US"/>
        </w:rPr>
        <w:t xml:space="preserve">une terre végétale vivante (matière organique, vers de terre, </w:t>
      </w:r>
      <w:r w:rsidR="00AC7FB3">
        <w:rPr>
          <w:rFonts w:ascii="CIDFont+F2" w:eastAsiaTheme="minorHAnsi" w:hAnsi="CIDFont+F2" w:cs="CIDFont+F2"/>
          <w:lang w:eastAsia="en-US"/>
        </w:rPr>
        <w:t>micro</w:t>
      </w:r>
      <w:r w:rsidR="00E97CB3">
        <w:rPr>
          <w:rFonts w:ascii="CIDFont+F2" w:eastAsiaTheme="minorHAnsi" w:hAnsi="CIDFont+F2" w:cs="CIDFont+F2"/>
          <w:lang w:eastAsia="en-US"/>
        </w:rPr>
        <w:t>-</w:t>
      </w:r>
      <w:r w:rsidR="00AC7FB3">
        <w:rPr>
          <w:rFonts w:ascii="CIDFont+F2" w:eastAsiaTheme="minorHAnsi" w:hAnsi="CIDFont+F2" w:cs="CIDFont+F2"/>
          <w:lang w:eastAsia="en-US"/>
        </w:rPr>
        <w:t>organisme</w:t>
      </w:r>
      <w:r w:rsidR="00E97CB3">
        <w:rPr>
          <w:rFonts w:ascii="CIDFont+F2" w:eastAsiaTheme="minorHAnsi" w:hAnsi="CIDFont+F2" w:cs="CIDFont+F2"/>
          <w:lang w:eastAsia="en-US"/>
        </w:rPr>
        <w:t>s</w:t>
      </w:r>
      <w:r w:rsidR="00AC7FB3">
        <w:rPr>
          <w:rFonts w:ascii="CIDFont+F2" w:eastAsiaTheme="minorHAnsi" w:hAnsi="CIDFont+F2" w:cs="CIDFont+F2"/>
          <w:lang w:eastAsia="en-US"/>
        </w:rPr>
        <w:t xml:space="preserve">), il vous suffira </w:t>
      </w:r>
      <w:r>
        <w:rPr>
          <w:rFonts w:ascii="CIDFont+F2" w:eastAsiaTheme="minorHAnsi" w:hAnsi="CIDFont+F2" w:cs="CIDFont+F2"/>
          <w:lang w:eastAsia="en-US"/>
        </w:rPr>
        <w:t>de l’a</w:t>
      </w:r>
      <w:r w:rsidR="00AC7FB3">
        <w:rPr>
          <w:rFonts w:ascii="CIDFont+F2" w:eastAsiaTheme="minorHAnsi" w:hAnsi="CIDFont+F2" w:cs="CIDFont+F2"/>
          <w:lang w:eastAsia="en-US"/>
        </w:rPr>
        <w:t xml:space="preserve">méliorer </w:t>
      </w:r>
      <w:r>
        <w:rPr>
          <w:rFonts w:ascii="CIDFont+F2" w:eastAsiaTheme="minorHAnsi" w:hAnsi="CIDFont+F2" w:cs="CIDFont+F2"/>
          <w:lang w:eastAsia="en-US"/>
        </w:rPr>
        <w:t>avec de l’amendement.</w:t>
      </w:r>
    </w:p>
    <w:p w14:paraId="3DD0C968" w14:textId="77777777" w:rsidR="005E4C4A" w:rsidRDefault="005E4C4A" w:rsidP="00AC7FB3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14:paraId="0DCB6411" w14:textId="77777777" w:rsidR="00E97CB3" w:rsidRPr="00E97CB3" w:rsidRDefault="005E4C4A" w:rsidP="005E4C4A">
      <w:pPr>
        <w:autoSpaceDE w:val="0"/>
        <w:autoSpaceDN w:val="0"/>
        <w:adjustRightInd w:val="0"/>
        <w:rPr>
          <w:rFonts w:ascii="CIDFont+F1" w:eastAsiaTheme="minorHAnsi" w:hAnsi="CIDFont+F1" w:cs="CIDFont+F1"/>
          <w:b/>
          <w:lang w:eastAsia="en-US"/>
        </w:rPr>
      </w:pPr>
      <w:r w:rsidRPr="00E97CB3">
        <w:rPr>
          <w:rFonts w:ascii="CIDFont+F1" w:eastAsiaTheme="minorHAnsi" w:hAnsi="CIDFont+F1" w:cs="CIDFont+F1"/>
          <w:b/>
          <w:lang w:eastAsia="en-US"/>
        </w:rPr>
        <w:t>L</w:t>
      </w:r>
      <w:r w:rsidR="00E97CB3" w:rsidRPr="00E97CB3">
        <w:rPr>
          <w:rFonts w:ascii="CIDFont+F1" w:eastAsiaTheme="minorHAnsi" w:hAnsi="CIDFont+F1" w:cs="CIDFont+F1"/>
          <w:b/>
          <w:lang w:eastAsia="en-US"/>
        </w:rPr>
        <w:t>e</w:t>
      </w:r>
      <w:r w:rsidRPr="00E97CB3">
        <w:rPr>
          <w:rFonts w:ascii="CIDFont+F1" w:eastAsiaTheme="minorHAnsi" w:hAnsi="CIDFont+F1" w:cs="CIDFont+F1"/>
          <w:b/>
          <w:lang w:eastAsia="en-US"/>
        </w:rPr>
        <w:t xml:space="preserve"> </w:t>
      </w:r>
      <w:r w:rsidR="00E97CB3" w:rsidRPr="00E97CB3">
        <w:rPr>
          <w:rFonts w:ascii="CIDFont+F1" w:eastAsiaTheme="minorHAnsi" w:hAnsi="CIDFont+F1" w:cs="CIDFont+F1"/>
          <w:b/>
          <w:lang w:eastAsia="en-US"/>
        </w:rPr>
        <w:t>tuteurage</w:t>
      </w:r>
      <w:r w:rsidR="00AC7FB3" w:rsidRPr="00E97CB3">
        <w:rPr>
          <w:rFonts w:ascii="CIDFont+F1" w:eastAsiaTheme="minorHAnsi" w:hAnsi="CIDFont+F1" w:cs="CIDFont+F1"/>
          <w:b/>
          <w:lang w:eastAsia="en-US"/>
        </w:rPr>
        <w:t> </w:t>
      </w:r>
    </w:p>
    <w:p w14:paraId="4ECA8604" w14:textId="77777777" w:rsidR="005E4C4A" w:rsidRDefault="00E97CB3" w:rsidP="005E4C4A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P</w:t>
      </w:r>
      <w:r w:rsidR="005E4C4A">
        <w:rPr>
          <w:rFonts w:ascii="CIDFont+F2" w:eastAsiaTheme="minorHAnsi" w:hAnsi="CIDFont+F2" w:cs="CIDFont+F2"/>
          <w:lang w:eastAsia="en-US"/>
        </w:rPr>
        <w:t xml:space="preserve">our un jeune arbre, </w:t>
      </w:r>
      <w:r>
        <w:rPr>
          <w:rFonts w:ascii="CIDFont+F2" w:eastAsiaTheme="minorHAnsi" w:hAnsi="CIDFont+F2" w:cs="CIDFont+F2"/>
          <w:lang w:eastAsia="en-US"/>
        </w:rPr>
        <w:t xml:space="preserve">prévoyez </w:t>
      </w:r>
      <w:r w:rsidR="005E4C4A">
        <w:rPr>
          <w:rFonts w:ascii="CIDFont+F2" w:eastAsiaTheme="minorHAnsi" w:hAnsi="CIDFont+F2" w:cs="CIDFont+F2"/>
          <w:lang w:eastAsia="en-US"/>
        </w:rPr>
        <w:t xml:space="preserve">un simple tuteur </w:t>
      </w:r>
      <w:r>
        <w:rPr>
          <w:rFonts w:ascii="CIDFont+F2" w:eastAsiaTheme="minorHAnsi" w:hAnsi="CIDFont+F2" w:cs="CIDFont+F2"/>
          <w:lang w:eastAsia="en-US"/>
        </w:rPr>
        <w:t>planté sur 0,</w:t>
      </w:r>
      <w:r w:rsidR="005E4C4A">
        <w:rPr>
          <w:rFonts w:ascii="CIDFont+F2" w:eastAsiaTheme="minorHAnsi" w:hAnsi="CIDFont+F2" w:cs="CIDFont+F2"/>
          <w:lang w:eastAsia="en-US"/>
        </w:rPr>
        <w:t>50</w:t>
      </w:r>
      <w:r>
        <w:rPr>
          <w:rFonts w:ascii="CIDFont+F2" w:eastAsiaTheme="minorHAnsi" w:hAnsi="CIDFont+F2" w:cs="CIDFont+F2"/>
          <w:lang w:eastAsia="en-US"/>
        </w:rPr>
        <w:t xml:space="preserve"> </w:t>
      </w:r>
      <w:r w:rsidR="005E4C4A">
        <w:rPr>
          <w:rFonts w:ascii="CIDFont+F2" w:eastAsiaTheme="minorHAnsi" w:hAnsi="CIDFont+F2" w:cs="CIDFont+F2"/>
          <w:lang w:eastAsia="en-US"/>
        </w:rPr>
        <w:t>m avant l’arbre</w:t>
      </w:r>
      <w:r>
        <w:rPr>
          <w:rFonts w:ascii="CIDFont+F2" w:eastAsiaTheme="minorHAnsi" w:hAnsi="CIDFont+F2" w:cs="CIDFont+F2"/>
          <w:lang w:eastAsia="en-US"/>
        </w:rPr>
        <w:t>,</w:t>
      </w:r>
      <w:r w:rsidR="005E4C4A">
        <w:rPr>
          <w:rFonts w:ascii="CIDFont+F2" w:eastAsiaTheme="minorHAnsi" w:hAnsi="CIDFont+F2" w:cs="CIDFont+F2"/>
          <w:lang w:eastAsia="en-US"/>
        </w:rPr>
        <w:t xml:space="preserve"> s’</w:t>
      </w:r>
      <w:r w:rsidR="00AC7FB3">
        <w:rPr>
          <w:rFonts w:ascii="CIDFont+F2" w:eastAsiaTheme="minorHAnsi" w:hAnsi="CIDFont+F2" w:cs="CIDFont+F2"/>
          <w:lang w:eastAsia="en-US"/>
        </w:rPr>
        <w:t xml:space="preserve">il </w:t>
      </w:r>
      <w:r w:rsidR="005E4C4A">
        <w:rPr>
          <w:rFonts w:ascii="CIDFont+F2" w:eastAsiaTheme="minorHAnsi" w:hAnsi="CIDFont+F2" w:cs="CIDFont+F2"/>
          <w:lang w:eastAsia="en-US"/>
        </w:rPr>
        <w:t>est à racines nues</w:t>
      </w:r>
      <w:r>
        <w:rPr>
          <w:rFonts w:ascii="CIDFont+F2" w:eastAsiaTheme="minorHAnsi" w:hAnsi="CIDFont+F2" w:cs="CIDFont+F2"/>
          <w:lang w:eastAsia="en-US"/>
        </w:rPr>
        <w:t>,</w:t>
      </w:r>
      <w:r w:rsidR="005E4C4A">
        <w:rPr>
          <w:rFonts w:ascii="CIDFont+F2" w:eastAsiaTheme="minorHAnsi" w:hAnsi="CIDFont+F2" w:cs="CIDFont+F2"/>
          <w:lang w:eastAsia="en-US"/>
        </w:rPr>
        <w:t xml:space="preserve"> ou en biais</w:t>
      </w:r>
      <w:r>
        <w:rPr>
          <w:rFonts w:ascii="CIDFont+F2" w:eastAsiaTheme="minorHAnsi" w:hAnsi="CIDFont+F2" w:cs="CIDFont+F2"/>
          <w:lang w:eastAsia="en-US"/>
        </w:rPr>
        <w:t>,</w:t>
      </w:r>
      <w:r w:rsidR="005E4C4A">
        <w:rPr>
          <w:rFonts w:ascii="CIDFont+F2" w:eastAsiaTheme="minorHAnsi" w:hAnsi="CIDFont+F2" w:cs="CIDFont+F2"/>
          <w:lang w:eastAsia="en-US"/>
        </w:rPr>
        <w:t xml:space="preserve"> s’il est en motte ou en pot. Le tuteur doit être placé</w:t>
      </w:r>
      <w:r w:rsidR="00AC7FB3">
        <w:rPr>
          <w:rFonts w:ascii="CIDFont+F2" w:eastAsiaTheme="minorHAnsi" w:hAnsi="CIDFont+F2" w:cs="CIDFont+F2"/>
          <w:lang w:eastAsia="en-US"/>
        </w:rPr>
        <w:t xml:space="preserve"> devant le </w:t>
      </w:r>
      <w:r w:rsidR="005E4C4A">
        <w:rPr>
          <w:rFonts w:ascii="CIDFont+F2" w:eastAsiaTheme="minorHAnsi" w:hAnsi="CIDFont+F2" w:cs="CIDFont+F2"/>
          <w:lang w:eastAsia="en-US"/>
        </w:rPr>
        <w:t>vent dominant</w:t>
      </w:r>
      <w:r w:rsidR="00AC7FB3">
        <w:rPr>
          <w:rFonts w:ascii="CIDFont+F2" w:eastAsiaTheme="minorHAnsi" w:hAnsi="CIDFont+F2" w:cs="CIDFont+F2"/>
          <w:lang w:eastAsia="en-US"/>
        </w:rPr>
        <w:t xml:space="preserve">. </w:t>
      </w:r>
      <w:r w:rsidR="005E4C4A">
        <w:rPr>
          <w:rFonts w:ascii="CIDFont+F2" w:eastAsiaTheme="minorHAnsi" w:hAnsi="CIDFont+F2" w:cs="CIDFont+F2"/>
          <w:lang w:eastAsia="en-US"/>
        </w:rPr>
        <w:t>La fixation des arbres au tuteur ne devra pas abî</w:t>
      </w:r>
      <w:r w:rsidR="00AC7FB3">
        <w:rPr>
          <w:rFonts w:ascii="CIDFont+F2" w:eastAsiaTheme="minorHAnsi" w:hAnsi="CIDFont+F2" w:cs="CIDFont+F2"/>
          <w:lang w:eastAsia="en-US"/>
        </w:rPr>
        <w:t xml:space="preserve">mer le </w:t>
      </w:r>
      <w:r w:rsidR="005E4C4A">
        <w:rPr>
          <w:rFonts w:ascii="CIDFont+F2" w:eastAsiaTheme="minorHAnsi" w:hAnsi="CIDFont+F2" w:cs="CIDFont+F2"/>
          <w:lang w:eastAsia="en-US"/>
        </w:rPr>
        <w:t>tronc en évitant tout frottement.</w:t>
      </w:r>
    </w:p>
    <w:p w14:paraId="4A8416E0" w14:textId="77777777" w:rsidR="005E4C4A" w:rsidRDefault="005E4C4A" w:rsidP="005E4C4A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Pour les arbres supérieurs à du 14/16 ou en région ventée, il sera préférable d’</w:t>
      </w:r>
      <w:r w:rsidR="00AC7FB3">
        <w:rPr>
          <w:rFonts w:ascii="CIDFont+F2" w:eastAsiaTheme="minorHAnsi" w:hAnsi="CIDFont+F2" w:cs="CIDFont+F2"/>
          <w:lang w:eastAsia="en-US"/>
        </w:rPr>
        <w:t xml:space="preserve">installer un </w:t>
      </w:r>
      <w:r>
        <w:rPr>
          <w:rFonts w:ascii="CIDFont+F2" w:eastAsiaTheme="minorHAnsi" w:hAnsi="CIDFont+F2" w:cs="CIDFont+F2"/>
          <w:lang w:eastAsia="en-US"/>
        </w:rPr>
        <w:t>tuteurage tripode ou quadripode.</w:t>
      </w:r>
    </w:p>
    <w:p w14:paraId="486E7DE5" w14:textId="77777777" w:rsidR="00AC7FB3" w:rsidRDefault="00AC7FB3" w:rsidP="005E4C4A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</w:rPr>
      </w:pPr>
    </w:p>
    <w:p w14:paraId="51E090F5" w14:textId="77777777" w:rsidR="00E97CB3" w:rsidRPr="00E97CB3" w:rsidRDefault="005E4C4A" w:rsidP="00AC7FB3">
      <w:pPr>
        <w:autoSpaceDE w:val="0"/>
        <w:autoSpaceDN w:val="0"/>
        <w:adjustRightInd w:val="0"/>
        <w:rPr>
          <w:rFonts w:ascii="CIDFont+F1" w:eastAsiaTheme="minorHAnsi" w:hAnsi="CIDFont+F1" w:cs="CIDFont+F1"/>
          <w:b/>
          <w:lang w:eastAsia="en-US"/>
        </w:rPr>
      </w:pPr>
      <w:r w:rsidRPr="00E97CB3">
        <w:rPr>
          <w:rFonts w:ascii="CIDFont+F1" w:eastAsiaTheme="minorHAnsi" w:hAnsi="CIDFont+F1" w:cs="CIDFont+F1"/>
          <w:b/>
          <w:lang w:eastAsia="en-US"/>
        </w:rPr>
        <w:t>L’</w:t>
      </w:r>
      <w:r w:rsidR="00E97CB3" w:rsidRPr="00E97CB3">
        <w:rPr>
          <w:rFonts w:ascii="CIDFont+F1" w:eastAsiaTheme="minorHAnsi" w:hAnsi="CIDFont+F1" w:cs="CIDFont+F1"/>
          <w:b/>
          <w:lang w:eastAsia="en-US"/>
        </w:rPr>
        <w:t>arrosage</w:t>
      </w:r>
      <w:r w:rsidR="00AC7FB3" w:rsidRPr="00E97CB3">
        <w:rPr>
          <w:rFonts w:ascii="CIDFont+F1" w:eastAsiaTheme="minorHAnsi" w:hAnsi="CIDFont+F1" w:cs="CIDFont+F1"/>
          <w:b/>
          <w:lang w:eastAsia="en-US"/>
        </w:rPr>
        <w:t> </w:t>
      </w:r>
    </w:p>
    <w:p w14:paraId="2F25EDE2" w14:textId="77777777" w:rsidR="005E4C4A" w:rsidRDefault="00E97CB3" w:rsidP="00AC7FB3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S</w:t>
      </w:r>
      <w:r w:rsidR="005E4C4A">
        <w:rPr>
          <w:rFonts w:ascii="CIDFont+F2" w:eastAsiaTheme="minorHAnsi" w:hAnsi="CIDFont+F2" w:cs="CIDFont+F2"/>
          <w:lang w:eastAsia="en-US"/>
        </w:rPr>
        <w:t xml:space="preserve">i vous devez planter plusieurs arbres à proximité </w:t>
      </w:r>
      <w:r w:rsidR="00AC7FB3">
        <w:rPr>
          <w:rFonts w:ascii="CIDFont+F2" w:eastAsiaTheme="minorHAnsi" w:hAnsi="CIDFont+F2" w:cs="CIDFont+F2"/>
          <w:lang w:eastAsia="en-US"/>
        </w:rPr>
        <w:t xml:space="preserve">et que vous avez un point </w:t>
      </w:r>
      <w:r w:rsidR="005E4C4A">
        <w:rPr>
          <w:rFonts w:ascii="CIDFont+F2" w:eastAsiaTheme="minorHAnsi" w:hAnsi="CIDFont+F2" w:cs="CIDFont+F2"/>
          <w:lang w:eastAsia="en-US"/>
        </w:rPr>
        <w:t>d’eau, installez un arrosa</w:t>
      </w:r>
      <w:r>
        <w:rPr>
          <w:rFonts w:ascii="CIDFont+F2" w:eastAsiaTheme="minorHAnsi" w:hAnsi="CIDFont+F2" w:cs="CIDFont+F2"/>
          <w:lang w:eastAsia="en-US"/>
        </w:rPr>
        <w:t xml:space="preserve">ge automatique intégré. </w:t>
      </w:r>
      <w:r w:rsidR="005E4C4A">
        <w:rPr>
          <w:rFonts w:ascii="CIDFont+F2" w:eastAsiaTheme="minorHAnsi" w:hAnsi="CIDFont+F2" w:cs="CIDFont+F2"/>
          <w:lang w:eastAsia="en-US"/>
        </w:rPr>
        <w:t>Aprè</w:t>
      </w:r>
      <w:r w:rsidR="00AC7FB3">
        <w:rPr>
          <w:rFonts w:ascii="CIDFont+F2" w:eastAsiaTheme="minorHAnsi" w:hAnsi="CIDFont+F2" w:cs="CIDFont+F2"/>
          <w:lang w:eastAsia="en-US"/>
        </w:rPr>
        <w:t xml:space="preserve">s la plantation, </w:t>
      </w:r>
      <w:r w:rsidR="005E4C4A">
        <w:rPr>
          <w:rFonts w:ascii="CIDFont+F2" w:eastAsiaTheme="minorHAnsi" w:hAnsi="CIDFont+F2" w:cs="CIDFont+F2"/>
          <w:lang w:eastAsia="en-US"/>
        </w:rPr>
        <w:t xml:space="preserve">vous constituez une cuvette du </w:t>
      </w:r>
      <w:r w:rsidR="005E4C4A">
        <w:rPr>
          <w:rFonts w:ascii="CIDFont+F2" w:eastAsiaTheme="minorHAnsi" w:hAnsi="CIDFont+F2" w:cs="CIDFont+F2"/>
          <w:lang w:eastAsia="en-US"/>
        </w:rPr>
        <w:lastRenderedPageBreak/>
        <w:t>diamètre du trou pour vous permettre d’</w:t>
      </w:r>
      <w:r w:rsidR="00AC7FB3">
        <w:rPr>
          <w:rFonts w:ascii="CIDFont+F2" w:eastAsiaTheme="minorHAnsi" w:hAnsi="CIDFont+F2" w:cs="CIDFont+F2"/>
          <w:lang w:eastAsia="en-US"/>
        </w:rPr>
        <w:t>inonder le pied de l</w:t>
      </w:r>
      <w:r w:rsidR="005E4C4A">
        <w:rPr>
          <w:rFonts w:ascii="CIDFont+F2" w:eastAsiaTheme="minorHAnsi" w:hAnsi="CIDFont+F2" w:cs="CIDFont+F2"/>
          <w:lang w:eastAsia="en-US"/>
        </w:rPr>
        <w:t>’arbre. Vous faites ensuite un premier arrosage de plombage de 100 litres d’eau. Cette</w:t>
      </w:r>
      <w:r w:rsidR="000F38A1">
        <w:rPr>
          <w:rFonts w:ascii="CIDFont+F2" w:eastAsiaTheme="minorHAnsi" w:hAnsi="CIDFont+F2" w:cs="CIDFont+F2"/>
          <w:lang w:eastAsia="en-US"/>
        </w:rPr>
        <w:t xml:space="preserve"> </w:t>
      </w:r>
      <w:r w:rsidR="005E4C4A">
        <w:rPr>
          <w:rFonts w:ascii="CIDFont+F2" w:eastAsiaTheme="minorHAnsi" w:hAnsi="CIDFont+F2" w:cs="CIDFont+F2"/>
          <w:lang w:eastAsia="en-US"/>
        </w:rPr>
        <w:t xml:space="preserve">cuvette gardera l’eau des arrosages suivants, vous pouvez la couvrir par un paillage. </w:t>
      </w:r>
    </w:p>
    <w:sectPr w:rsidR="005E4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2574"/>
    <w:multiLevelType w:val="hybridMultilevel"/>
    <w:tmpl w:val="04BE5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5A"/>
    <w:rsid w:val="000760E7"/>
    <w:rsid w:val="00090B38"/>
    <w:rsid w:val="000F38A1"/>
    <w:rsid w:val="00136A5A"/>
    <w:rsid w:val="0018140D"/>
    <w:rsid w:val="00536166"/>
    <w:rsid w:val="005B3C24"/>
    <w:rsid w:val="005E4C4A"/>
    <w:rsid w:val="006A0E56"/>
    <w:rsid w:val="006B4495"/>
    <w:rsid w:val="006B7408"/>
    <w:rsid w:val="0077396A"/>
    <w:rsid w:val="0078112B"/>
    <w:rsid w:val="009F058D"/>
    <w:rsid w:val="00AC7FB3"/>
    <w:rsid w:val="00AE54D8"/>
    <w:rsid w:val="00CD7B2D"/>
    <w:rsid w:val="00E82CB8"/>
    <w:rsid w:val="00E97CB3"/>
    <w:rsid w:val="00F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772"/>
  <w15:chartTrackingRefBased/>
  <w15:docId w15:val="{4E417B56-FDFD-45B8-A03E-81B3F689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Ubuntu" w:eastAsiaTheme="minorHAnsi" w:hAnsi="Ubuntu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0B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B38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Narbonne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LAFFORGUE Patrick</dc:creator>
  <cp:keywords/>
  <dc:description/>
  <cp:lastModifiedBy>patrick lafforgue</cp:lastModifiedBy>
  <cp:revision>2</cp:revision>
  <cp:lastPrinted>2021-03-15T12:51:00Z</cp:lastPrinted>
  <dcterms:created xsi:type="dcterms:W3CDTF">2021-03-21T09:08:00Z</dcterms:created>
  <dcterms:modified xsi:type="dcterms:W3CDTF">2021-03-21T09:08:00Z</dcterms:modified>
</cp:coreProperties>
</file>